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47759" w14:textId="02FAFFAC" w:rsidR="000B0CDC" w:rsidRPr="00624117" w:rsidRDefault="00F134CD" w:rsidP="00624117">
      <w:pPr>
        <w:spacing w:line="276" w:lineRule="auto"/>
        <w:rPr>
          <w:rFonts w:ascii="Bookman Old Style" w:hAnsi="Bookman Old Style"/>
          <w:b/>
          <w:bCs/>
        </w:rPr>
      </w:pPr>
      <w:r w:rsidRPr="00624117">
        <w:rPr>
          <w:rFonts w:ascii="Bookman Old Style" w:hAnsi="Bookman Old Style"/>
          <w:b/>
          <w:bCs/>
        </w:rPr>
        <w:t>DISCLOSURE TEXT ON THE PROCESSING OF VISITOR'S PERSONAL DATA</w:t>
      </w:r>
    </w:p>
    <w:p w14:paraId="36A5AAA6" w14:textId="54E97FA1" w:rsidR="00DC7A0B" w:rsidRPr="00624117" w:rsidRDefault="00DC7A0B" w:rsidP="00624117">
      <w:pPr>
        <w:spacing w:line="276" w:lineRule="auto"/>
        <w:jc w:val="both"/>
        <w:rPr>
          <w:rFonts w:ascii="Bookman Old Style" w:hAnsi="Bookman Old Style"/>
        </w:rPr>
      </w:pPr>
      <w:r w:rsidRPr="00624117">
        <w:rPr>
          <w:rFonts w:ascii="Bookman Old Style" w:hAnsi="Bookman Old Style"/>
        </w:rPr>
        <w:t xml:space="preserve">This Disclosure Text has been prepared by us as the data controller within the scope of Article 10 of the Personal Data Protection Law No. 6698 (KVKK) and the Communiqué on the Procedures and Principles to be followed in the </w:t>
      </w:r>
      <w:proofErr w:type="spellStart"/>
      <w:r w:rsidRPr="00624117">
        <w:rPr>
          <w:rFonts w:ascii="Bookman Old Style" w:hAnsi="Bookman Old Style"/>
        </w:rPr>
        <w:t>Fulfillment</w:t>
      </w:r>
      <w:proofErr w:type="spellEnd"/>
      <w:r w:rsidRPr="00624117">
        <w:rPr>
          <w:rFonts w:ascii="Bookman Old Style" w:hAnsi="Bookman Old Style"/>
        </w:rPr>
        <w:t xml:space="preserve"> of the Disclosure Obligation.</w:t>
      </w:r>
    </w:p>
    <w:p w14:paraId="6A64464E" w14:textId="77777777" w:rsidR="00DC7A0B" w:rsidRPr="00624117" w:rsidRDefault="00DC7A0B" w:rsidP="00624117">
      <w:pPr>
        <w:spacing w:line="276" w:lineRule="auto"/>
        <w:rPr>
          <w:rFonts w:ascii="Bookman Old Style" w:hAnsi="Bookman Old Style"/>
          <w:b/>
          <w:bCs/>
        </w:rPr>
      </w:pPr>
    </w:p>
    <w:p w14:paraId="3670C7F0" w14:textId="77C1B1E5" w:rsidR="00DC7A0B" w:rsidRPr="00624117" w:rsidRDefault="00DC7A0B" w:rsidP="00624117">
      <w:pPr>
        <w:spacing w:line="276" w:lineRule="auto"/>
        <w:rPr>
          <w:rFonts w:ascii="Bookman Old Style" w:hAnsi="Bookman Old Style"/>
          <w:b/>
          <w:bCs/>
        </w:rPr>
      </w:pPr>
      <w:r w:rsidRPr="00624117">
        <w:rPr>
          <w:rFonts w:ascii="Bookman Old Style" w:hAnsi="Bookman Old Style"/>
          <w:b/>
          <w:bCs/>
        </w:rPr>
        <w:t>OUR IDENTITY AS DATA CONTROLLER</w:t>
      </w:r>
    </w:p>
    <w:p w14:paraId="1FB31C8E" w14:textId="77777777" w:rsidR="00DC7A0B" w:rsidRPr="00624117" w:rsidRDefault="00DC7A0B" w:rsidP="00624117">
      <w:pPr>
        <w:spacing w:line="276" w:lineRule="auto"/>
        <w:rPr>
          <w:rFonts w:ascii="Bookman Old Style" w:hAnsi="Bookman Old Style"/>
        </w:rPr>
      </w:pPr>
      <w:r w:rsidRPr="00624117">
        <w:rPr>
          <w:rFonts w:ascii="Bookman Old Style" w:hAnsi="Bookman Old Style"/>
          <w:b/>
          <w:bCs/>
        </w:rPr>
        <w:t>Title:</w:t>
      </w:r>
      <w:r w:rsidRPr="00624117">
        <w:rPr>
          <w:rFonts w:ascii="Bookman Old Style" w:hAnsi="Bookman Old Style"/>
        </w:rPr>
        <w:t xml:space="preserve"> Ramses </w:t>
      </w:r>
      <w:proofErr w:type="spellStart"/>
      <w:r w:rsidRPr="00624117">
        <w:rPr>
          <w:rFonts w:ascii="Bookman Old Style" w:hAnsi="Bookman Old Style"/>
        </w:rPr>
        <w:t>Turizm</w:t>
      </w:r>
      <w:proofErr w:type="spellEnd"/>
      <w:r w:rsidRPr="00624117">
        <w:rPr>
          <w:rFonts w:ascii="Bookman Old Style" w:hAnsi="Bookman Old Style"/>
        </w:rPr>
        <w:t xml:space="preserve"> </w:t>
      </w:r>
      <w:proofErr w:type="spellStart"/>
      <w:r w:rsidRPr="00624117">
        <w:rPr>
          <w:rFonts w:ascii="Bookman Old Style" w:hAnsi="Bookman Old Style"/>
        </w:rPr>
        <w:t>İşletmeleri</w:t>
      </w:r>
      <w:proofErr w:type="spellEnd"/>
      <w:r w:rsidRPr="00624117">
        <w:rPr>
          <w:rFonts w:ascii="Bookman Old Style" w:hAnsi="Bookman Old Style"/>
        </w:rPr>
        <w:t xml:space="preserve"> </w:t>
      </w:r>
      <w:proofErr w:type="spellStart"/>
      <w:r w:rsidRPr="00624117">
        <w:rPr>
          <w:rFonts w:ascii="Bookman Old Style" w:hAnsi="Bookman Old Style"/>
        </w:rPr>
        <w:t>Danışmanlık</w:t>
      </w:r>
      <w:proofErr w:type="spellEnd"/>
      <w:r w:rsidRPr="00624117">
        <w:rPr>
          <w:rFonts w:ascii="Bookman Old Style" w:hAnsi="Bookman Old Style"/>
        </w:rPr>
        <w:t xml:space="preserve"> </w:t>
      </w:r>
      <w:proofErr w:type="spellStart"/>
      <w:r w:rsidRPr="00624117">
        <w:rPr>
          <w:rFonts w:ascii="Bookman Old Style" w:hAnsi="Bookman Old Style"/>
        </w:rPr>
        <w:t>Organizasyon</w:t>
      </w:r>
      <w:proofErr w:type="spellEnd"/>
      <w:r w:rsidRPr="00624117">
        <w:rPr>
          <w:rFonts w:ascii="Bookman Old Style" w:hAnsi="Bookman Old Style"/>
        </w:rPr>
        <w:t xml:space="preserve"> </w:t>
      </w:r>
      <w:proofErr w:type="spellStart"/>
      <w:r w:rsidRPr="00624117">
        <w:rPr>
          <w:rFonts w:ascii="Bookman Old Style" w:hAnsi="Bookman Old Style"/>
        </w:rPr>
        <w:t>Havacılık</w:t>
      </w:r>
      <w:proofErr w:type="spellEnd"/>
      <w:r w:rsidRPr="00624117">
        <w:rPr>
          <w:rFonts w:ascii="Bookman Old Style" w:hAnsi="Bookman Old Style"/>
        </w:rPr>
        <w:t xml:space="preserve"> Tic. Ltd. </w:t>
      </w:r>
      <w:proofErr w:type="spellStart"/>
      <w:r w:rsidRPr="00624117">
        <w:rPr>
          <w:rFonts w:ascii="Bookman Old Style" w:hAnsi="Bookman Old Style"/>
        </w:rPr>
        <w:t>Şti</w:t>
      </w:r>
      <w:proofErr w:type="spellEnd"/>
      <w:r w:rsidRPr="00624117">
        <w:rPr>
          <w:rFonts w:ascii="Bookman Old Style" w:hAnsi="Bookman Old Style"/>
        </w:rPr>
        <w:t xml:space="preserve">. </w:t>
      </w:r>
    </w:p>
    <w:p w14:paraId="355B294F" w14:textId="77777777" w:rsidR="00DC7A0B" w:rsidRPr="00624117" w:rsidRDefault="00DC7A0B" w:rsidP="00624117">
      <w:pPr>
        <w:spacing w:line="276" w:lineRule="auto"/>
        <w:rPr>
          <w:rFonts w:ascii="Bookman Old Style" w:hAnsi="Bookman Old Style"/>
        </w:rPr>
      </w:pPr>
      <w:r w:rsidRPr="00624117">
        <w:rPr>
          <w:rFonts w:ascii="Bookman Old Style" w:hAnsi="Bookman Old Style"/>
          <w:b/>
          <w:bCs/>
        </w:rPr>
        <w:t>Mailing address:</w:t>
      </w:r>
      <w:r w:rsidRPr="00624117">
        <w:rPr>
          <w:rFonts w:ascii="Bookman Old Style" w:hAnsi="Bookman Old Style"/>
        </w:rPr>
        <w:t xml:space="preserve"> </w:t>
      </w:r>
      <w:proofErr w:type="spellStart"/>
      <w:r w:rsidRPr="00624117">
        <w:rPr>
          <w:rFonts w:ascii="Bookman Old Style" w:hAnsi="Bookman Old Style"/>
        </w:rPr>
        <w:t>Yenigöl</w:t>
      </w:r>
      <w:proofErr w:type="spellEnd"/>
      <w:r w:rsidRPr="00624117">
        <w:rPr>
          <w:rFonts w:ascii="Bookman Old Style" w:hAnsi="Bookman Old Style"/>
        </w:rPr>
        <w:t xml:space="preserve"> Mah. Serik Cad. Antalya Airport No:100 </w:t>
      </w:r>
      <w:proofErr w:type="spellStart"/>
      <w:r w:rsidRPr="00624117">
        <w:rPr>
          <w:rFonts w:ascii="Bookman Old Style" w:hAnsi="Bookman Old Style"/>
        </w:rPr>
        <w:t>Muratpaşa</w:t>
      </w:r>
      <w:proofErr w:type="spellEnd"/>
      <w:r w:rsidRPr="00624117">
        <w:rPr>
          <w:rFonts w:ascii="Bookman Old Style" w:hAnsi="Bookman Old Style"/>
        </w:rPr>
        <w:t xml:space="preserve">/Antalya </w:t>
      </w:r>
    </w:p>
    <w:p w14:paraId="054C9E9C" w14:textId="77777777" w:rsidR="00DC7A0B" w:rsidRPr="00624117" w:rsidRDefault="00DC7A0B" w:rsidP="00624117">
      <w:pPr>
        <w:spacing w:line="276" w:lineRule="auto"/>
        <w:rPr>
          <w:rFonts w:ascii="Bookman Old Style" w:hAnsi="Bookman Old Style"/>
        </w:rPr>
      </w:pPr>
      <w:r w:rsidRPr="00624117">
        <w:rPr>
          <w:rFonts w:ascii="Bookman Old Style" w:hAnsi="Bookman Old Style"/>
          <w:b/>
          <w:bCs/>
        </w:rPr>
        <w:t>E-mail address:</w:t>
      </w:r>
      <w:r w:rsidRPr="00624117">
        <w:rPr>
          <w:rFonts w:ascii="Bookman Old Style" w:hAnsi="Bookman Old Style"/>
        </w:rPr>
        <w:t xml:space="preserve"> kvkk@rms.com </w:t>
      </w:r>
    </w:p>
    <w:p w14:paraId="676D7127" w14:textId="77777777" w:rsidR="00DC7A0B" w:rsidRPr="00624117" w:rsidRDefault="00DC7A0B" w:rsidP="00624117">
      <w:pPr>
        <w:spacing w:line="276" w:lineRule="auto"/>
        <w:rPr>
          <w:rFonts w:ascii="Bookman Old Style" w:hAnsi="Bookman Old Style"/>
        </w:rPr>
      </w:pPr>
      <w:r w:rsidRPr="00624117">
        <w:rPr>
          <w:rFonts w:ascii="Bookman Old Style" w:hAnsi="Bookman Old Style"/>
          <w:b/>
          <w:bCs/>
        </w:rPr>
        <w:t>Registered Electronic Mail (REM) address:</w:t>
      </w:r>
      <w:r w:rsidRPr="00624117">
        <w:rPr>
          <w:rFonts w:ascii="Bookman Old Style" w:hAnsi="Bookman Old Style"/>
        </w:rPr>
        <w:t xml:space="preserve"> ramsesturizm@hs01.kep.tr</w:t>
      </w:r>
    </w:p>
    <w:p w14:paraId="6C9AE4FE" w14:textId="77777777" w:rsidR="00DC7A0B" w:rsidRPr="00624117" w:rsidRDefault="00DC7A0B" w:rsidP="00624117">
      <w:pPr>
        <w:spacing w:line="276" w:lineRule="auto"/>
        <w:rPr>
          <w:rFonts w:ascii="Bookman Old Style" w:hAnsi="Bookman Old Style"/>
        </w:rPr>
      </w:pPr>
      <w:r w:rsidRPr="00624117">
        <w:rPr>
          <w:rFonts w:ascii="Bookman Old Style" w:hAnsi="Bookman Old Style"/>
          <w:b/>
          <w:bCs/>
        </w:rPr>
        <w:t>Phone number:</w:t>
      </w:r>
      <w:r w:rsidRPr="00624117">
        <w:rPr>
          <w:rFonts w:ascii="Bookman Old Style" w:hAnsi="Bookman Old Style"/>
        </w:rPr>
        <w:t xml:space="preserve"> +90 2423303500</w:t>
      </w:r>
    </w:p>
    <w:p w14:paraId="5E48E071" w14:textId="388EC475" w:rsidR="00DC7A0B" w:rsidRPr="00624117" w:rsidRDefault="00DC7A0B" w:rsidP="00624117">
      <w:pPr>
        <w:spacing w:line="276" w:lineRule="auto"/>
        <w:rPr>
          <w:rFonts w:ascii="Bookman Old Style" w:hAnsi="Bookman Old Style"/>
        </w:rPr>
      </w:pPr>
      <w:r w:rsidRPr="00624117">
        <w:rPr>
          <w:rFonts w:ascii="Bookman Old Style" w:hAnsi="Bookman Old Style"/>
          <w:b/>
          <w:bCs/>
        </w:rPr>
        <w:t>Internet address:</w:t>
      </w:r>
      <w:r w:rsidRPr="00624117">
        <w:rPr>
          <w:rFonts w:ascii="Bookman Old Style" w:hAnsi="Bookman Old Style"/>
        </w:rPr>
        <w:t xml:space="preserve"> </w:t>
      </w:r>
      <w:hyperlink r:id="rId4" w:history="1">
        <w:r w:rsidR="00F134CD" w:rsidRPr="00624117">
          <w:rPr>
            <w:rStyle w:val="Kpr"/>
            <w:rFonts w:ascii="Bookman Old Style" w:hAnsi="Bookman Old Style"/>
          </w:rPr>
          <w:t>www.rms.aero</w:t>
        </w:r>
      </w:hyperlink>
    </w:p>
    <w:p w14:paraId="395BD363" w14:textId="77777777" w:rsidR="00F134CD" w:rsidRPr="00624117" w:rsidRDefault="00F134CD" w:rsidP="00624117">
      <w:pPr>
        <w:spacing w:line="276" w:lineRule="auto"/>
        <w:rPr>
          <w:rFonts w:ascii="Bookman Old Style" w:hAnsi="Bookman Old Style"/>
          <w:b/>
          <w:bCs/>
        </w:rPr>
      </w:pPr>
    </w:p>
    <w:p w14:paraId="01175BCB" w14:textId="196E6395" w:rsidR="00F134CD" w:rsidRPr="00624117" w:rsidRDefault="00F134CD" w:rsidP="00624117">
      <w:pPr>
        <w:spacing w:line="276" w:lineRule="auto"/>
        <w:rPr>
          <w:rFonts w:ascii="Bookman Old Style" w:hAnsi="Bookman Old Style"/>
          <w:b/>
          <w:bCs/>
        </w:rPr>
      </w:pPr>
      <w:r w:rsidRPr="00624117">
        <w:rPr>
          <w:rFonts w:ascii="Bookman Old Style" w:hAnsi="Bookman Old Style"/>
          <w:b/>
          <w:bCs/>
        </w:rPr>
        <w:t>THE PURPOSE OF PROCESSING PERSONAL DATA</w:t>
      </w:r>
    </w:p>
    <w:p w14:paraId="741E9B90" w14:textId="78291F75" w:rsidR="00F134CD" w:rsidRPr="00624117" w:rsidRDefault="00F134CD" w:rsidP="00624117">
      <w:pPr>
        <w:spacing w:line="276" w:lineRule="auto"/>
        <w:jc w:val="both"/>
        <w:rPr>
          <w:rFonts w:ascii="Bookman Old Style" w:hAnsi="Bookman Old Style"/>
        </w:rPr>
      </w:pPr>
      <w:r w:rsidRPr="00624117">
        <w:rPr>
          <w:rFonts w:ascii="Bookman Old Style" w:hAnsi="Bookman Old Style"/>
        </w:rPr>
        <w:t>The personal data of persons who come to our service building as visitors in the categories of identity, communication and physical space security can be processed for the purposes of ensuring physical space security and creating and tracking visitor records.</w:t>
      </w:r>
    </w:p>
    <w:p w14:paraId="7DD57009" w14:textId="77777777" w:rsidR="00F134CD" w:rsidRPr="00624117" w:rsidRDefault="00F134CD" w:rsidP="00624117">
      <w:pPr>
        <w:spacing w:line="276" w:lineRule="auto"/>
        <w:jc w:val="both"/>
        <w:rPr>
          <w:rFonts w:ascii="Bookman Old Style" w:hAnsi="Bookman Old Style"/>
          <w:b/>
          <w:bCs/>
        </w:rPr>
      </w:pPr>
    </w:p>
    <w:p w14:paraId="696FAF51" w14:textId="0BAE0CA0" w:rsidR="00F134CD" w:rsidRPr="00624117" w:rsidRDefault="00F134CD" w:rsidP="00624117">
      <w:pPr>
        <w:spacing w:line="276" w:lineRule="auto"/>
        <w:jc w:val="both"/>
        <w:rPr>
          <w:rFonts w:ascii="Bookman Old Style" w:hAnsi="Bookman Old Style"/>
          <w:b/>
          <w:bCs/>
        </w:rPr>
      </w:pPr>
      <w:r w:rsidRPr="00624117">
        <w:rPr>
          <w:rFonts w:ascii="Bookman Old Style" w:hAnsi="Bookman Old Style"/>
          <w:b/>
          <w:bCs/>
        </w:rPr>
        <w:t>TO WHOM AND FOR WHAT PURPOSE THE PROCESSED PERSONAL DATA MAY BE TRANSFERRED</w:t>
      </w:r>
    </w:p>
    <w:p w14:paraId="15EF787A" w14:textId="05962950" w:rsidR="00F134CD" w:rsidRPr="00624117" w:rsidRDefault="009E0C91" w:rsidP="00624117">
      <w:pPr>
        <w:spacing w:line="276" w:lineRule="auto"/>
        <w:jc w:val="both"/>
        <w:rPr>
          <w:rFonts w:ascii="Bookman Old Style" w:hAnsi="Bookman Old Style"/>
        </w:rPr>
      </w:pPr>
      <w:r w:rsidRPr="009E0C91">
        <w:rPr>
          <w:rFonts w:ascii="Bookman Old Style" w:hAnsi="Bookman Old Style"/>
        </w:rPr>
        <w:t xml:space="preserve">The personal data in question </w:t>
      </w:r>
      <w:r w:rsidR="00F134CD" w:rsidRPr="00624117">
        <w:rPr>
          <w:rFonts w:ascii="Bookman Old Style" w:hAnsi="Bookman Old Style"/>
        </w:rPr>
        <w:t>may be transferred to judicial authorities and relevant public institutions / law enforcement agencies in order to resolve legal disputes and to inform the competent authorities in accordance with the relevant legislation.</w:t>
      </w:r>
    </w:p>
    <w:p w14:paraId="0A150EB0" w14:textId="77777777" w:rsidR="00F134CD" w:rsidRPr="00624117" w:rsidRDefault="00F134CD" w:rsidP="00624117">
      <w:pPr>
        <w:spacing w:line="276" w:lineRule="auto"/>
        <w:jc w:val="both"/>
        <w:rPr>
          <w:rFonts w:ascii="Bookman Old Style" w:hAnsi="Bookman Old Style"/>
        </w:rPr>
      </w:pPr>
    </w:p>
    <w:p w14:paraId="29CB1619" w14:textId="0F0D35BB" w:rsidR="00F134CD" w:rsidRPr="00624117" w:rsidRDefault="00F134CD" w:rsidP="00624117">
      <w:pPr>
        <w:spacing w:line="276" w:lineRule="auto"/>
        <w:jc w:val="both"/>
        <w:rPr>
          <w:rFonts w:ascii="Bookman Old Style" w:hAnsi="Bookman Old Style"/>
          <w:b/>
          <w:bCs/>
        </w:rPr>
      </w:pPr>
      <w:r w:rsidRPr="00624117">
        <w:rPr>
          <w:rFonts w:ascii="Bookman Old Style" w:hAnsi="Bookman Old Style"/>
          <w:b/>
          <w:bCs/>
        </w:rPr>
        <w:t>METHOD AND LEGAL REASON FOR COLLECTING PERSONAL DATA</w:t>
      </w:r>
    </w:p>
    <w:p w14:paraId="2BC26768" w14:textId="6F1B8709" w:rsidR="00F134CD" w:rsidRPr="00624117" w:rsidRDefault="00F134CD" w:rsidP="00624117">
      <w:pPr>
        <w:spacing w:line="276" w:lineRule="auto"/>
        <w:jc w:val="both"/>
        <w:rPr>
          <w:rFonts w:ascii="Bookman Old Style" w:hAnsi="Bookman Old Style"/>
        </w:rPr>
      </w:pPr>
      <w:r w:rsidRPr="00624117">
        <w:rPr>
          <w:rFonts w:ascii="Bookman Old Style" w:hAnsi="Bookman Old Style"/>
        </w:rPr>
        <w:t xml:space="preserve">The personal data in question are processed in written and digital form based on the legal reasons stipulated in the laws and </w:t>
      </w:r>
      <w:proofErr w:type="spellStart"/>
      <w:r w:rsidRPr="00624117">
        <w:rPr>
          <w:rFonts w:ascii="Bookman Old Style" w:hAnsi="Bookman Old Style"/>
        </w:rPr>
        <w:t>fulfillment</w:t>
      </w:r>
      <w:proofErr w:type="spellEnd"/>
      <w:r w:rsidRPr="00624117">
        <w:rPr>
          <w:rFonts w:ascii="Bookman Old Style" w:hAnsi="Bookman Old Style"/>
        </w:rPr>
        <w:t xml:space="preserve"> of legal obligations.</w:t>
      </w:r>
    </w:p>
    <w:p w14:paraId="2497B4E2" w14:textId="77777777" w:rsidR="00F134CD" w:rsidRPr="00624117" w:rsidRDefault="00F134CD" w:rsidP="00624117">
      <w:pPr>
        <w:spacing w:line="276" w:lineRule="auto"/>
        <w:jc w:val="both"/>
        <w:rPr>
          <w:rFonts w:ascii="Bookman Old Style" w:hAnsi="Bookman Old Style"/>
        </w:rPr>
      </w:pPr>
    </w:p>
    <w:p w14:paraId="4DEBD5C8" w14:textId="69BBB574" w:rsidR="00F134CD" w:rsidRPr="00624117" w:rsidRDefault="00F134CD" w:rsidP="00624117">
      <w:pPr>
        <w:spacing w:line="276" w:lineRule="auto"/>
        <w:jc w:val="both"/>
        <w:rPr>
          <w:rFonts w:ascii="Bookman Old Style" w:hAnsi="Bookman Old Style"/>
          <w:b/>
          <w:bCs/>
        </w:rPr>
      </w:pPr>
      <w:r w:rsidRPr="00624117">
        <w:rPr>
          <w:rFonts w:ascii="Bookman Old Style" w:hAnsi="Bookman Old Style"/>
          <w:b/>
          <w:bCs/>
        </w:rPr>
        <w:t>OTHER RIGHTS OF DATA SUBJECTS LISTED IN ARTICLE 11 OF THE KVKK</w:t>
      </w:r>
    </w:p>
    <w:p w14:paraId="1CD32238" w14:textId="40106A1A" w:rsidR="0058305C" w:rsidRPr="00624117" w:rsidRDefault="0058305C" w:rsidP="00624117">
      <w:pPr>
        <w:spacing w:line="276" w:lineRule="auto"/>
        <w:jc w:val="both"/>
        <w:rPr>
          <w:rFonts w:ascii="Bookman Old Style" w:hAnsi="Bookman Old Style"/>
        </w:rPr>
      </w:pPr>
      <w:r w:rsidRPr="00624117">
        <w:rPr>
          <w:rFonts w:ascii="Bookman Old Style" w:hAnsi="Bookman Old Style"/>
        </w:rPr>
        <w:t xml:space="preserve">You are required to submit your requests within the scope of your rights specified in Article 11 of the KVKK in accordance with the provisions of the Communiqué on the Procedures and Principles of Application to the Data Controller, using the contact </w:t>
      </w:r>
      <w:r w:rsidRPr="00624117">
        <w:rPr>
          <w:rFonts w:ascii="Bookman Old Style" w:hAnsi="Bookman Old Style"/>
        </w:rPr>
        <w:lastRenderedPageBreak/>
        <w:t xml:space="preserve">information we have provided in the "OUR IDENTITY AS A DATA CONTROLLER" section of our Disclosure Text; If your application is in writing, you must submit it in person or through a notary public, or </w:t>
      </w:r>
      <w:r w:rsidR="00B17F5C" w:rsidRPr="00624117">
        <w:rPr>
          <w:rFonts w:ascii="Bookman Old Style" w:hAnsi="Bookman Old Style"/>
        </w:rPr>
        <w:t>with</w:t>
      </w:r>
      <w:r w:rsidRPr="00624117">
        <w:rPr>
          <w:rFonts w:ascii="Bookman Old Style" w:hAnsi="Bookman Old Style"/>
        </w:rPr>
        <w:t xml:space="preserve"> secure electronic signature, or </w:t>
      </w:r>
      <w:r w:rsidR="00B17F5C" w:rsidRPr="00624117">
        <w:rPr>
          <w:rFonts w:ascii="Bookman Old Style" w:hAnsi="Bookman Old Style"/>
        </w:rPr>
        <w:t>with</w:t>
      </w:r>
      <w:r w:rsidRPr="00624117">
        <w:rPr>
          <w:rFonts w:ascii="Bookman Old Style" w:hAnsi="Bookman Old Style"/>
        </w:rPr>
        <w:t xml:space="preserve"> mobile signature, or </w:t>
      </w:r>
      <w:r w:rsidR="00B17F5C" w:rsidRPr="00624117">
        <w:rPr>
          <w:rFonts w:ascii="Bookman Old Style" w:hAnsi="Bookman Old Style"/>
        </w:rPr>
        <w:t xml:space="preserve">by using </w:t>
      </w:r>
      <w:r w:rsidRPr="00624117">
        <w:rPr>
          <w:rFonts w:ascii="Bookman Old Style" w:hAnsi="Bookman Old Style"/>
        </w:rPr>
        <w:t>your e-mail address previously notified to us by you and registered in our system, or to our registered electronic mail (REM) address.</w:t>
      </w:r>
      <w:r w:rsidR="00624117" w:rsidRPr="00624117">
        <w:rPr>
          <w:rFonts w:ascii="Bookman Old Style" w:hAnsi="Bookman Old Style"/>
        </w:rPr>
        <w:t xml:space="preserve"> In your application, you may also use the Application Form we have prepared within the framework of Article 13 of the KVKK and the Communiqué on the Procedures and Principles of Application to the Data Controller.</w:t>
      </w:r>
    </w:p>
    <w:sectPr w:rsidR="0058305C" w:rsidRPr="006241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9F"/>
    <w:rsid w:val="000B0CDC"/>
    <w:rsid w:val="00484E9F"/>
    <w:rsid w:val="0058305C"/>
    <w:rsid w:val="00624117"/>
    <w:rsid w:val="009E0C91"/>
    <w:rsid w:val="00B17F5C"/>
    <w:rsid w:val="00C66A56"/>
    <w:rsid w:val="00DC7A0B"/>
    <w:rsid w:val="00F134CD"/>
    <w:rsid w:val="00F24D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D78C"/>
  <w15:chartTrackingRefBased/>
  <w15:docId w15:val="{74CDA3D3-88DA-4C52-A828-8F581081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134CD"/>
    <w:rPr>
      <w:color w:val="0563C1" w:themeColor="hyperlink"/>
      <w:u w:val="single"/>
    </w:rPr>
  </w:style>
  <w:style w:type="character" w:styleId="zmlenmeyenBahsetme">
    <w:name w:val="Unresolved Mention"/>
    <w:basedOn w:val="VarsaylanParagrafYazTipi"/>
    <w:uiPriority w:val="99"/>
    <w:semiHidden/>
    <w:unhideWhenUsed/>
    <w:rsid w:val="00F13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ms.aero"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Ayça Aşık</dc:creator>
  <cp:keywords/>
  <dc:description/>
  <cp:lastModifiedBy>Ayça Aşık</cp:lastModifiedBy>
  <cp:revision>8</cp:revision>
  <dcterms:created xsi:type="dcterms:W3CDTF">2023-10-19T04:32:00Z</dcterms:created>
  <dcterms:modified xsi:type="dcterms:W3CDTF">2023-10-19T04:47:00Z</dcterms:modified>
</cp:coreProperties>
</file>